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0AFCF" w14:textId="43E7DB7B" w:rsidR="00E30DE2" w:rsidRDefault="004905CB">
      <w:r>
        <w:t>Why Wolverine’s Nipples Test Essay</w:t>
      </w:r>
    </w:p>
    <w:sectPr w:rsidR="00E30D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5CB"/>
    <w:rsid w:val="0025749F"/>
    <w:rsid w:val="004905CB"/>
    <w:rsid w:val="00525E73"/>
    <w:rsid w:val="00E3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C76F8"/>
  <w15:chartTrackingRefBased/>
  <w15:docId w15:val="{970FA731-8BA7-45DC-A90A-5CB2A2320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Frank</dc:creator>
  <cp:keywords/>
  <dc:description/>
  <cp:lastModifiedBy>Nicole Frank</cp:lastModifiedBy>
  <cp:revision>2</cp:revision>
  <dcterms:created xsi:type="dcterms:W3CDTF">2022-12-08T20:09:00Z</dcterms:created>
  <dcterms:modified xsi:type="dcterms:W3CDTF">2022-12-08T20:09:00Z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54359bd5-d0d9-47f5-b8e2-817575515001</vt:lpwstr>
  </property>
</Properties>
</file>